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6AC" w:rsidRPr="009366AC" w:rsidRDefault="009366AC" w:rsidP="009366AC">
      <w:pPr>
        <w:pStyle w:val="default"/>
        <w:shd w:val="clear" w:color="auto" w:fill="FFFFFF"/>
        <w:spacing w:before="134" w:beforeAutospacing="0" w:after="134" w:afterAutospacing="0" w:line="360" w:lineRule="auto"/>
        <w:ind w:firstLine="709"/>
        <w:jc w:val="center"/>
        <w:rPr>
          <w:color w:val="000000"/>
        </w:rPr>
      </w:pPr>
      <w:r w:rsidRPr="009366AC">
        <w:rPr>
          <w:rStyle w:val="a3"/>
          <w:color w:val="000000"/>
        </w:rPr>
        <w:t>Памятка для родителей об информационной безопасности детей</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t> </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rStyle w:val="a4"/>
          <w:b/>
          <w:bCs/>
          <w:color w:val="000000"/>
        </w:rPr>
        <w:t>В силу Федерального закона № 436-ФЗ информацией, причиняющей вред здоровью и (или) развитию детей, является:</w:t>
      </w:r>
      <w:bookmarkStart w:id="0" w:name="_GoBack"/>
      <w:bookmarkEnd w:id="0"/>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 информация, запрещенная для распространения среди детей;</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2. информация, распространение которой ограничено среди детей определенных возрастных категорий.</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3. К информации, запрещенной для распространения среди детей, относится:</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 xml:space="preserve">4. информация, побуждающая детей к совершению действий, представляющих угрозу их жизни и (или) здоровью, в </w:t>
      </w:r>
      <w:proofErr w:type="spellStart"/>
      <w:r w:rsidRPr="009366AC">
        <w:rPr>
          <w:color w:val="000000"/>
        </w:rPr>
        <w:t>т.ч</w:t>
      </w:r>
      <w:proofErr w:type="spellEnd"/>
      <w:r w:rsidRPr="009366AC">
        <w:rPr>
          <w:color w:val="000000"/>
        </w:rPr>
        <w:t>. причинению вреда своему здоровью, самоубийству;</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7. отрицающая семейные ценности и формирующая неуважение к родителям и (или) другим членам семьи;</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t>8. оправдывающая противоправное поведение;</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t>9. содержащая нецензурную брань;</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lastRenderedPageBreak/>
        <w:t>10. содержащая информацию порнографического характера.</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rStyle w:val="a4"/>
          <w:b/>
          <w:bCs/>
          <w:color w:val="000000"/>
        </w:rPr>
        <w:t>К информации, распространение которой ограничено среди детей определенного возраста, относится:</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 xml:space="preserve">2. вызывающая у детей страх, ужас или панику, в </w:t>
      </w:r>
      <w:proofErr w:type="spellStart"/>
      <w:r w:rsidRPr="009366AC">
        <w:rPr>
          <w:color w:val="000000"/>
        </w:rPr>
        <w:t>т.ч</w:t>
      </w:r>
      <w:proofErr w:type="spellEnd"/>
      <w:r w:rsidRPr="009366AC">
        <w:rPr>
          <w:color w:val="000000"/>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3. представляемая в виде изображения или описания половых отношений между мужчиной и женщиной;</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4. содержащая бранные слова и выражения, не относящиеся к нецензурной брани.</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rStyle w:val="a3"/>
          <w:color w:val="000000"/>
        </w:rPr>
        <w:t>Общие правила для родителей</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2. Если Ваш ребенок имеет аккаунт на одном из социальных сервисов (</w:t>
      </w:r>
      <w:proofErr w:type="spellStart"/>
      <w:r w:rsidRPr="009366AC">
        <w:rPr>
          <w:color w:val="000000"/>
        </w:rPr>
        <w:t>LiveJournal</w:t>
      </w:r>
      <w:proofErr w:type="spellEnd"/>
      <w:r w:rsidRPr="009366AC">
        <w:rPr>
          <w:color w:val="000000"/>
        </w:rPr>
        <w:t>, blogs.mail.ru, vkontakte.ru и т.п.), внимательно изучите, какую информацию помещают его участники в своих профилях и блогах, включая фотографии и видео.</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9366AC">
        <w:rPr>
          <w:color w:val="000000"/>
        </w:rPr>
        <w:t>порносайт</w:t>
      </w:r>
      <w:proofErr w:type="spellEnd"/>
      <w:r w:rsidRPr="009366AC">
        <w:rPr>
          <w:color w:val="000000"/>
        </w:rPr>
        <w:t>, или сайт, на котором друг упоминает номер сотового телефона Вашего ребенка или Ваш домашний адрес)</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lastRenderedPageBreak/>
        <w:t>5. Будьте в курсе сетевой жизни Вашего ребенка. Интересуйтесь, кто их друзья в Интернет так же, как интересуетесь реальными друзьями.</w:t>
      </w:r>
    </w:p>
    <w:p w:rsidR="009366AC" w:rsidRPr="009366AC" w:rsidRDefault="009366AC" w:rsidP="009366AC">
      <w:pPr>
        <w:pStyle w:val="default"/>
        <w:shd w:val="clear" w:color="auto" w:fill="FFFFFF"/>
        <w:spacing w:before="134" w:beforeAutospacing="0" w:after="134" w:afterAutospacing="0" w:line="360" w:lineRule="auto"/>
        <w:ind w:firstLine="709"/>
        <w:jc w:val="center"/>
        <w:rPr>
          <w:color w:val="000000"/>
        </w:rPr>
      </w:pPr>
      <w:r w:rsidRPr="009366AC">
        <w:rPr>
          <w:rStyle w:val="a3"/>
          <w:color w:val="000000"/>
        </w:rPr>
        <w:t>Возраст от 7 до 8 лет</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rStyle w:val="a4"/>
          <w:b/>
          <w:bCs/>
          <w:color w:val="000000"/>
        </w:rPr>
        <w:t>Советы по безопасности в сети Интернет для детей 7-8 лет</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 Создайте список домашних правил посещения Интернета при участии детей и требуйте его выполнения.</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3. Компьютер с подключением к Интернету должен находиться в общей комнате под присмотром родителей.</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4. Используйте специальные детские поисковые машины.</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5. Используйте средства блокирования нежелательного контента как дополнение к стандартному Родительскому контролю.</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6. Создайте семейный электронный ящик, чтобы не позволить детям иметь собственные адреса.</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7. Блокируйте доступ к сайтам с бесплатными почтовыми ящиками с помощью соответствующего программного обеспечения.</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t>9. Научите детей не загружать файлы, программы или музыку без вашего согласия.</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lastRenderedPageBreak/>
        <w:t>10. Не разрешайте детям использовать службы мгновенного обмена сообщениями.</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t>11. В «белый» список сайтов, разрешенных для посещения, вносите только сайты с хорошей репутацией.</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t>12. Не забывайте беседовать с детьми об их друзьях в Интернете, как если бы речь шла о друзьях в реальной жизни.</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13. Не делайте «табу» из вопросов половой жизни, так как в Интернете дети могут легко наткнуться на порнографию или сайты «для взрослых».</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366AC" w:rsidRPr="009366AC" w:rsidRDefault="009366AC" w:rsidP="009366AC">
      <w:pPr>
        <w:pStyle w:val="default"/>
        <w:shd w:val="clear" w:color="auto" w:fill="FFFFFF"/>
        <w:spacing w:before="134" w:beforeAutospacing="0" w:after="134" w:afterAutospacing="0" w:line="360" w:lineRule="auto"/>
        <w:ind w:firstLine="709"/>
        <w:jc w:val="center"/>
        <w:rPr>
          <w:color w:val="000000"/>
        </w:rPr>
      </w:pPr>
      <w:r w:rsidRPr="009366AC">
        <w:rPr>
          <w:rStyle w:val="a3"/>
          <w:color w:val="000000"/>
        </w:rPr>
        <w:t>Возраст детей от 9 до 12 лет</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rStyle w:val="a4"/>
          <w:b/>
          <w:bCs/>
          <w:color w:val="000000"/>
        </w:rPr>
        <w:t>Советы по безопасности для детей от 9 до 12 лет</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 Создайте список домашних правил посещения Интернет при участии детей и требуйте его выполнения.</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2. Требуйте от Вашего ребенка соблюдения норм нахождения за компьютером.</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4. Компьютер с подключением в Интернет должен находиться в общей комнате под присмотром родителей.</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5. Используйте средства блокирования нежелательного контента как дополнение к стандартному Родительскому контролю.</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6. Не забывайте принимать непосредственное участие в жизни ребенка беседовать с детьми об их друзьях в Интернете.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7. Настаивайте, чтобы дети никогда не соглашались на личные встречи с друзьями по Интернету.</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lastRenderedPageBreak/>
        <w:t>8. Позволяйте детям заходить только на сайты из «белого» списка, который создайте вместе с ними.</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11. Создайте Вашему ребенку ограниченную учетную запись для работы на компьютере.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13. Расскажите детям о порнографии в Интернете.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15. Объясните детям, что нельзя использовать сеть для хулиганства, распространения сплетен или угроз.</w:t>
      </w:r>
    </w:p>
    <w:p w:rsidR="009366AC" w:rsidRPr="009366AC" w:rsidRDefault="009366AC" w:rsidP="009366AC">
      <w:pPr>
        <w:pStyle w:val="default"/>
        <w:shd w:val="clear" w:color="auto" w:fill="FFFFFF"/>
        <w:spacing w:before="134" w:beforeAutospacing="0" w:after="134" w:afterAutospacing="0" w:line="360" w:lineRule="auto"/>
        <w:ind w:firstLine="709"/>
        <w:jc w:val="center"/>
        <w:rPr>
          <w:color w:val="000000"/>
        </w:rPr>
      </w:pPr>
      <w:r w:rsidRPr="009366AC">
        <w:rPr>
          <w:rStyle w:val="a3"/>
          <w:color w:val="000000"/>
        </w:rPr>
        <w:t>Возраст детей от 13 до 17 лет</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 xml:space="preserve">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w:t>
      </w:r>
      <w:r w:rsidRPr="009366AC">
        <w:rPr>
          <w:color w:val="000000"/>
        </w:rPr>
        <w:lastRenderedPageBreak/>
        <w:t>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rStyle w:val="a4"/>
          <w:b/>
          <w:bCs/>
          <w:color w:val="000000"/>
        </w:rPr>
        <w:t>Советы по безопасности в этом возрасте от 13 до 17 лет</w:t>
      </w:r>
    </w:p>
    <w:p w:rsidR="009366AC" w:rsidRPr="009366AC" w:rsidRDefault="009366AC" w:rsidP="009366AC">
      <w:pPr>
        <w:pStyle w:val="default"/>
        <w:shd w:val="clear" w:color="auto" w:fill="FFFFFF"/>
        <w:spacing w:before="134" w:beforeAutospacing="0" w:after="134" w:afterAutospacing="0" w:line="360" w:lineRule="auto"/>
        <w:ind w:firstLine="709"/>
        <w:rPr>
          <w:color w:val="000000"/>
        </w:rPr>
      </w:pPr>
      <w:r w:rsidRPr="009366AC">
        <w:rPr>
          <w:color w:val="000000"/>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2. Компьютер с подключением к сети Интернет должен находиться в общей комнате.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4. Используйте средства блокирования нежелательного контента как дополнение к стандартному Родительскому контролю.</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 xml:space="preserve">5. Необходимо знать, какими чатами пользуются Ваши дети. Поощряйте использование </w:t>
      </w:r>
      <w:proofErr w:type="spellStart"/>
      <w:r w:rsidRPr="009366AC">
        <w:rPr>
          <w:color w:val="000000"/>
        </w:rPr>
        <w:t>модерируемых</w:t>
      </w:r>
      <w:proofErr w:type="spellEnd"/>
      <w:r w:rsidRPr="009366AC">
        <w:rPr>
          <w:color w:val="000000"/>
        </w:rPr>
        <w:t xml:space="preserve"> чатов и настаивайте, чтобы дети не общались в приватном режиме.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6. Настаивайте на том, чтобы дети никогда не встречались лично с друзьями из сети Интернет.</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lastRenderedPageBreak/>
        <w:t xml:space="preserve">10. Расскажите детям о порнографии в Интернете. Помогите им защититься от </w:t>
      </w:r>
      <w:proofErr w:type="spellStart"/>
      <w:r w:rsidRPr="009366AC">
        <w:rPr>
          <w:color w:val="000000"/>
        </w:rPr>
        <w:t>сгіама</w:t>
      </w:r>
      <w:proofErr w:type="spellEnd"/>
      <w:r w:rsidRPr="009366AC">
        <w:rPr>
          <w:color w:val="000000"/>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11. Приучите себя знакомиться с сайтами, которые посещают подростки.</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13. Объясните детям, что ни в коем случае нельзя использовать Сеть для хулиганства, распространения сплетен или угроз другим людям.</w:t>
      </w:r>
    </w:p>
    <w:p w:rsidR="009366AC" w:rsidRPr="009366AC" w:rsidRDefault="009366AC" w:rsidP="009366AC">
      <w:pPr>
        <w:pStyle w:val="default"/>
        <w:shd w:val="clear" w:color="auto" w:fill="FFFFFF"/>
        <w:spacing w:before="134" w:beforeAutospacing="0" w:after="134" w:afterAutospacing="0" w:line="360" w:lineRule="auto"/>
        <w:ind w:firstLine="709"/>
        <w:jc w:val="both"/>
        <w:rPr>
          <w:color w:val="000000"/>
        </w:rPr>
      </w:pPr>
      <w:r w:rsidRPr="009366AC">
        <w:rPr>
          <w:color w:val="000000"/>
        </w:rPr>
        <w:t>14. Обсудите с подростками проблемы сетевых азартных игр и их возможный риск. Напомните, что дети не могут играть в эти игры согласно закону.</w:t>
      </w:r>
    </w:p>
    <w:p w:rsidR="009366AC" w:rsidRPr="009366AC" w:rsidRDefault="009366AC" w:rsidP="009366AC">
      <w:pPr>
        <w:pStyle w:val="a5"/>
        <w:shd w:val="clear" w:color="auto" w:fill="FFFFFF"/>
        <w:spacing w:before="134" w:beforeAutospacing="0" w:after="134" w:afterAutospacing="0" w:line="360" w:lineRule="auto"/>
        <w:ind w:firstLine="709"/>
        <w:jc w:val="both"/>
        <w:rPr>
          <w:color w:val="000000"/>
        </w:rPr>
      </w:pPr>
      <w:r w:rsidRPr="009366AC">
        <w:rPr>
          <w:color w:val="000000"/>
        </w:rPr>
        <w:t> </w:t>
      </w:r>
    </w:p>
    <w:p w:rsidR="009366AC" w:rsidRPr="009366AC" w:rsidRDefault="009366AC" w:rsidP="009366AC">
      <w:pPr>
        <w:pStyle w:val="a5"/>
        <w:shd w:val="clear" w:color="auto" w:fill="FFFFFF"/>
        <w:spacing w:before="134" w:beforeAutospacing="0" w:after="134" w:afterAutospacing="0" w:line="360" w:lineRule="auto"/>
        <w:ind w:firstLine="709"/>
        <w:jc w:val="both"/>
        <w:rPr>
          <w:color w:val="000000"/>
        </w:rPr>
      </w:pPr>
      <w:r w:rsidRPr="009366AC">
        <w:rPr>
          <w:rStyle w:val="a3"/>
          <w:color w:val="000000"/>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05CAF" w:rsidRPr="009366AC" w:rsidRDefault="00505CAF" w:rsidP="009366AC">
      <w:pPr>
        <w:spacing w:line="360" w:lineRule="auto"/>
        <w:ind w:firstLine="709"/>
        <w:rPr>
          <w:rFonts w:ascii="Times New Roman" w:hAnsi="Times New Roman" w:cs="Times New Roman"/>
          <w:sz w:val="24"/>
          <w:szCs w:val="24"/>
        </w:rPr>
      </w:pPr>
    </w:p>
    <w:sectPr w:rsidR="00505CAF" w:rsidRPr="00936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AC"/>
    <w:rsid w:val="00505CAF"/>
    <w:rsid w:val="0093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7F0DE-6F97-45BD-8B30-CBC4196D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9366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366AC"/>
    <w:rPr>
      <w:b/>
      <w:bCs/>
    </w:rPr>
  </w:style>
  <w:style w:type="character" w:styleId="a4">
    <w:name w:val="Emphasis"/>
    <w:basedOn w:val="a0"/>
    <w:uiPriority w:val="20"/>
    <w:qFormat/>
    <w:rsid w:val="009366AC"/>
    <w:rPr>
      <w:i/>
      <w:iCs/>
    </w:rPr>
  </w:style>
  <w:style w:type="paragraph" w:styleId="a5">
    <w:name w:val="Normal (Web)"/>
    <w:basedOn w:val="a"/>
    <w:uiPriority w:val="99"/>
    <w:semiHidden/>
    <w:unhideWhenUsed/>
    <w:rsid w:val="009366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1834</Words>
  <Characters>10455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2020-05-21T11:02:00Z</dcterms:created>
  <dcterms:modified xsi:type="dcterms:W3CDTF">2020-05-21T11:03:00Z</dcterms:modified>
</cp:coreProperties>
</file>